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6F883" w14:textId="77777777" w:rsidR="000C50DF" w:rsidRDefault="0016388D">
      <w:bookmarkStart w:id="0" w:name="_GoBack"/>
      <w:bookmarkEnd w:id="0"/>
      <w:r>
        <w:t>Good morning and thank you for this opportunity to tell you briefly about the Polio, Development and Partnerships area of the organization.</w:t>
      </w:r>
    </w:p>
    <w:p w14:paraId="56B6F884" w14:textId="77777777" w:rsidR="0016388D" w:rsidRDefault="0016388D"/>
    <w:p w14:paraId="56B6F885" w14:textId="77777777" w:rsidR="0016388D" w:rsidRDefault="0016388D">
      <w:r>
        <w:t xml:space="preserve">My name is John </w:t>
      </w:r>
      <w:proofErr w:type="spellStart"/>
      <w:r>
        <w:t>Osterlund</w:t>
      </w:r>
      <w:proofErr w:type="spellEnd"/>
      <w:r>
        <w:t xml:space="preserve"> and I am privileged to be Rotary’s Chief Development Officer and General Manager of The Rotary</w:t>
      </w:r>
      <w:r w:rsidR="00F91E91">
        <w:t xml:space="preserve"> </w:t>
      </w:r>
      <w:r>
        <w:t>Foundation.  I recently celebrated my 22</w:t>
      </w:r>
      <w:r w:rsidRPr="0016388D">
        <w:rPr>
          <w:vertAlign w:val="superscript"/>
        </w:rPr>
        <w:t>nd</w:t>
      </w:r>
      <w:r>
        <w:t xml:space="preserve"> anniversary of employment with Rotary.  I am a former Ambassadorial Scholar having studied at the University of Stockholm during the 1987-88 academic year.</w:t>
      </w:r>
    </w:p>
    <w:p w14:paraId="56B6F886" w14:textId="77777777" w:rsidR="0016388D" w:rsidRDefault="0016388D"/>
    <w:p w14:paraId="56B6F887" w14:textId="77777777" w:rsidR="0016388D" w:rsidRDefault="0016388D">
      <w:r>
        <w:t xml:space="preserve">My team consists of </w:t>
      </w:r>
      <w:r w:rsidR="00F91E91">
        <w:t>73</w:t>
      </w:r>
      <w:r>
        <w:t xml:space="preserve"> dedicated professionals </w:t>
      </w:r>
      <w:r w:rsidR="00F91E91">
        <w:t>who</w:t>
      </w:r>
      <w:r>
        <w:t xml:space="preserve"> strongly support the mission of our Foundation.  Like the rest of the Secretariat staff, Polio, Development and Partnerships </w:t>
      </w:r>
      <w:proofErr w:type="gramStart"/>
      <w:r>
        <w:t>staff enjoy</w:t>
      </w:r>
      <w:proofErr w:type="gramEnd"/>
      <w:r>
        <w:t xml:space="preserve"> the opportunity to collaborate with Rotarians for the purpose of “doing good in the world.”</w:t>
      </w:r>
    </w:p>
    <w:p w14:paraId="56B6F888" w14:textId="77777777" w:rsidR="0016388D" w:rsidRDefault="0016388D"/>
    <w:p w14:paraId="56B6F889" w14:textId="77777777" w:rsidR="0016388D" w:rsidRDefault="0016388D">
      <w:r>
        <w:t xml:space="preserve">The eradication of polio is Rotary’s number one priority.  Dr. Carol </w:t>
      </w:r>
      <w:proofErr w:type="spellStart"/>
      <w:r>
        <w:t>Pandak</w:t>
      </w:r>
      <w:proofErr w:type="spellEnd"/>
      <w:r>
        <w:t xml:space="preserve"> heads up this important work.  Carol and her lean team manage the daily aspects of our partnership with the US Centers for Disease Control, World Health Organization, UNICEF and more recently the Bill and Melinda Gates Foundation.</w:t>
      </w:r>
      <w:r w:rsidR="002B3346">
        <w:t xml:space="preserve">  Rotary has taken on an aggressive role in advocacy work in an attempt to secure polio funding from governments around the world.</w:t>
      </w:r>
    </w:p>
    <w:p w14:paraId="56B6F88A" w14:textId="77777777" w:rsidR="002B3346" w:rsidRDefault="002B3346"/>
    <w:p w14:paraId="56B6F88B" w14:textId="77777777" w:rsidR="002B3346" w:rsidRDefault="002B3346">
      <w:proofErr w:type="gramStart"/>
      <w:r>
        <w:t xml:space="preserve">The Fund Development area is headed up by Eric </w:t>
      </w:r>
      <w:proofErr w:type="spellStart"/>
      <w:r>
        <w:t>Schmelling</w:t>
      </w:r>
      <w:proofErr w:type="spellEnd"/>
      <w:proofErr w:type="gramEnd"/>
      <w:r>
        <w:t xml:space="preserve">.  Our development team includes Major Gift Officers based in Evanston, Major Gift Officers regionally based, and Fund Development staff in our International Offices.  Rotary continues to enjoy solid growth in our fundraising.  2012-13 saw a new record in contributions of US$115 million for the Annual Fund.  </w:t>
      </w:r>
      <w:r w:rsidR="007340BC">
        <w:t xml:space="preserve">Our EVERY ROTARIAN, EVERY YEAR seems to gain traction with each passing year.  The Paul Harris Society is also gaining strength as more districts adopt this strategy.  Our automated debit program ROTARYDIRECT is slowly but surely growing.  </w:t>
      </w:r>
      <w:r>
        <w:t xml:space="preserve">The Arch </w:t>
      </w:r>
      <w:proofErr w:type="spellStart"/>
      <w:r>
        <w:t>Klumph</w:t>
      </w:r>
      <w:proofErr w:type="spellEnd"/>
      <w:r>
        <w:t xml:space="preserve"> Society continues to experience significant growth in addition to our Bequest Society.  The Trustees have established a goal of having our endowment reach US$1 billion by the time our Foundation celebrates i</w:t>
      </w:r>
      <w:r w:rsidR="00F91E91">
        <w:t>t</w:t>
      </w:r>
      <w:r>
        <w:t>s centennial in 2017.</w:t>
      </w:r>
    </w:p>
    <w:p w14:paraId="56B6F88C" w14:textId="77777777" w:rsidR="007340BC" w:rsidRDefault="007340BC"/>
    <w:p w14:paraId="56B6F88D" w14:textId="77777777" w:rsidR="007340BC" w:rsidRDefault="007340BC">
      <w:proofErr w:type="gramStart"/>
      <w:r>
        <w:t>Partnerships is</w:t>
      </w:r>
      <w:proofErr w:type="gramEnd"/>
      <w:r>
        <w:t xml:space="preserve"> a new strategy for Rotary.  The Board and Trustees are engaged in this important work as a Joint Committee </w:t>
      </w:r>
      <w:r w:rsidR="003E3C2B">
        <w:t>on</w:t>
      </w:r>
      <w:r>
        <w:t xml:space="preserve"> Partnerships is in place.  Based on our successful partnership model for polio, we aim to secure partners that can further advance the mission of our Foundation.  We also see great opportunity </w:t>
      </w:r>
      <w:r w:rsidR="003E3C2B">
        <w:t>for</w:t>
      </w:r>
      <w:r>
        <w:t xml:space="preserve"> sponsorship </w:t>
      </w:r>
      <w:proofErr w:type="gramStart"/>
      <w:r>
        <w:t>of our two big international meetings-</w:t>
      </w:r>
      <w:proofErr w:type="gramEnd"/>
      <w:r>
        <w:t xml:space="preserve"> the International Assembly and the International Convention.</w:t>
      </w:r>
    </w:p>
    <w:p w14:paraId="56B6F88E" w14:textId="77777777" w:rsidR="007340BC" w:rsidRDefault="007340BC"/>
    <w:p w14:paraId="56B6F88F" w14:textId="77777777" w:rsidR="007340BC" w:rsidRDefault="007340BC">
      <w:r>
        <w:t xml:space="preserve">My colleagues and I </w:t>
      </w:r>
      <w:proofErr w:type="gramStart"/>
      <w:r>
        <w:t>are privileged to be teamed</w:t>
      </w:r>
      <w:proofErr w:type="gramEnd"/>
      <w:r>
        <w:t xml:space="preserve"> with you.  You serve in important volunteer roles and your commitment of your time, talent and treasure is greatly appreciated.</w:t>
      </w:r>
    </w:p>
    <w:sectPr w:rsidR="007340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宋体">
    <w:charset w:val="50"/>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8D"/>
    <w:rsid w:val="000C50DF"/>
    <w:rsid w:val="0016388D"/>
    <w:rsid w:val="002B3346"/>
    <w:rsid w:val="00357325"/>
    <w:rsid w:val="003948C9"/>
    <w:rsid w:val="003E3C2B"/>
    <w:rsid w:val="007340BC"/>
    <w:rsid w:val="00766370"/>
    <w:rsid w:val="00911376"/>
    <w:rsid w:val="00B22F9B"/>
    <w:rsid w:val="00B24025"/>
    <w:rsid w:val="00BD2AF8"/>
    <w:rsid w:val="00F9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6B6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37A24AC66A04C8A9872F850E11153" ma:contentTypeVersion="0" ma:contentTypeDescription="Create a new document." ma:contentTypeScope="" ma:versionID="894cf0eee997355550609ffe52d471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C4556-A267-419E-84DD-1A5A693919A5}">
  <ds:schemaRefs>
    <ds:schemaRef ds:uri="http://schemas.microsoft.com/office/2006/metadata/properties"/>
  </ds:schemaRefs>
</ds:datastoreItem>
</file>

<file path=customXml/itemProps2.xml><?xml version="1.0" encoding="utf-8"?>
<ds:datastoreItem xmlns:ds="http://schemas.openxmlformats.org/officeDocument/2006/customXml" ds:itemID="{62CAB33D-26EA-4BA0-A753-9988EC6E2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1D39FC7-8EDE-45E7-8D2A-D74499799B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Osterlund</dc:creator>
  <cp:lastModifiedBy>Chang Antony</cp:lastModifiedBy>
  <cp:revision>2</cp:revision>
  <dcterms:created xsi:type="dcterms:W3CDTF">2014-08-10T07:51:00Z</dcterms:created>
  <dcterms:modified xsi:type="dcterms:W3CDTF">2014-08-10T07:51:00Z</dcterms:modified>
</cp:coreProperties>
</file>